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BCCB0" w14:textId="77777777" w:rsidR="00BA1AF8" w:rsidRDefault="004838A1" w:rsidP="00BA1AF8">
      <w:pPr>
        <w:spacing w:line="400" w:lineRule="exact"/>
        <w:rPr>
          <w:rFonts w:ascii="Times New Roman" w:eastAsia="標楷體" w:hAnsi="Times New Roman" w:cs="Times New Roman"/>
          <w:b/>
          <w:color w:val="FF0000"/>
          <w:sz w:val="32"/>
          <w:szCs w:val="24"/>
        </w:rPr>
      </w:pPr>
      <w:r w:rsidRPr="00540D24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(</w:t>
      </w:r>
      <w:r w:rsidRPr="00540D24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請</w:t>
      </w:r>
      <w:r w:rsidRPr="00540D24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K</w:t>
      </w:r>
      <w:r w:rsidRPr="00540D24">
        <w:rPr>
          <w:rFonts w:ascii="Times New Roman" w:eastAsia="標楷體" w:hAnsi="Times New Roman" w:cs="Times New Roman"/>
          <w:b/>
          <w:color w:val="FF0000"/>
          <w:sz w:val="32"/>
          <w:szCs w:val="24"/>
        </w:rPr>
        <w:t>EY</w:t>
      </w:r>
      <w:r w:rsidRPr="00540D24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到電子公文系統</w:t>
      </w:r>
      <w:r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，</w:t>
      </w:r>
      <w:proofErr w:type="gramStart"/>
      <w:r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選紙本文</w:t>
      </w:r>
      <w:proofErr w:type="gramEnd"/>
      <w:r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、一層決</w:t>
      </w:r>
      <w:r w:rsidRPr="00540D24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)</w:t>
      </w:r>
      <w:bookmarkStart w:id="0" w:name="_Hlk208925516"/>
      <w:bookmarkStart w:id="1" w:name="_Hlk208925550"/>
    </w:p>
    <w:p w14:paraId="7D069EB9" w14:textId="38186AAF" w:rsidR="004838A1" w:rsidRDefault="00BA1AF8" w:rsidP="00BA1AF8">
      <w:pPr>
        <w:spacing w:line="400" w:lineRule="exact"/>
        <w:rPr>
          <w:rFonts w:ascii="Times New Roman" w:eastAsia="標楷體" w:hAnsi="Times New Roman" w:cs="Times New Roman"/>
          <w:b/>
          <w:color w:val="FF0000"/>
          <w:sz w:val="32"/>
          <w:szCs w:val="24"/>
        </w:rPr>
      </w:pPr>
      <w:r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(</w:t>
      </w:r>
      <w:bookmarkStart w:id="2" w:name="_GoBack"/>
      <w:bookmarkEnd w:id="2"/>
      <w:r w:rsidR="004838A1" w:rsidRPr="008C5ABC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請使用密件</w:t>
      </w:r>
      <w:r w:rsidR="004838A1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封套</w:t>
      </w:r>
      <w:bookmarkEnd w:id="1"/>
      <w:r w:rsidR="004838A1" w:rsidRPr="008C5ABC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）</w:t>
      </w:r>
    </w:p>
    <w:bookmarkEnd w:id="0"/>
    <w:p w14:paraId="02042BDA" w14:textId="6B943B12" w:rsidR="004838A1" w:rsidRDefault="00BA1AF8" w:rsidP="004838A1">
      <w:pPr>
        <w:spacing w:line="400" w:lineRule="exact"/>
        <w:rPr>
          <w:rFonts w:ascii="Times New Roman" w:eastAsia="標楷體" w:hAnsi="Times New Roman" w:cs="Times New Roman"/>
          <w:b/>
          <w:color w:val="FF0000"/>
          <w:sz w:val="32"/>
          <w:szCs w:val="24"/>
        </w:rPr>
      </w:pPr>
      <w:r>
        <w:rPr>
          <w:rFonts w:ascii="標楷體" w:eastAsia="標楷體" w:hAnsi="標楷體" w:hint="eastAsia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2821F" wp14:editId="590548CE">
                <wp:simplePos x="0" y="0"/>
                <wp:positionH relativeFrom="margin">
                  <wp:posOffset>2778760</wp:posOffset>
                </wp:positionH>
                <wp:positionV relativeFrom="paragraph">
                  <wp:posOffset>8890</wp:posOffset>
                </wp:positionV>
                <wp:extent cx="2695575" cy="1095375"/>
                <wp:effectExtent l="0" t="0" r="28575" b="2857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6259B1" w14:textId="77777777" w:rsidR="004838A1" w:rsidRPr="00F628C5" w:rsidRDefault="004838A1" w:rsidP="004838A1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120"/>
                                <w:szCs w:val="120"/>
                              </w:rPr>
                            </w:pPr>
                            <w:r w:rsidRPr="00F628C5">
                              <w:rPr>
                                <w:rFonts w:ascii="標楷體" w:eastAsia="標楷體" w:hAnsi="標楷體" w:hint="eastAsia"/>
                                <w:color w:val="FF0000"/>
                                <w:sz w:val="120"/>
                                <w:szCs w:val="120"/>
                              </w:rPr>
                              <w:t>用密件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02821F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218.8pt;margin-top:.7pt;width:212.25pt;height: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">
                <v:textbox>
                  <w:txbxContent>
                    <w:p w14:paraId="5A6259B1" w14:textId="77777777" w:rsidR="004838A1" w:rsidRPr="00F628C5" w:rsidRDefault="004838A1" w:rsidP="004838A1">
                      <w:pPr>
                        <w:rPr>
                          <w:rFonts w:ascii="標楷體" w:eastAsia="標楷體" w:hAnsi="標楷體"/>
                          <w:color w:val="FF0000"/>
                          <w:sz w:val="120"/>
                          <w:szCs w:val="120"/>
                        </w:rPr>
                      </w:pPr>
                      <w:r w:rsidRPr="00F628C5">
                        <w:rPr>
                          <w:rFonts w:ascii="標楷體" w:eastAsia="標楷體" w:hAnsi="標楷體" w:hint="eastAsia"/>
                          <w:color w:val="FF0000"/>
                          <w:sz w:val="120"/>
                          <w:szCs w:val="120"/>
                        </w:rPr>
                        <w:t>用密件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38A1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(</w:t>
      </w:r>
      <w:r w:rsidR="004838A1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公文</w:t>
      </w:r>
      <w:r w:rsidR="004838A1" w:rsidRPr="00E42EAD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系統操作請詢問文書組</w:t>
      </w:r>
      <w:r w:rsidR="004838A1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)</w:t>
      </w:r>
    </w:p>
    <w:p w14:paraId="7512FB6C" w14:textId="77777777" w:rsidR="004838A1" w:rsidRPr="00731337" w:rsidRDefault="004838A1" w:rsidP="004838A1">
      <w:pPr>
        <w:spacing w:line="400" w:lineRule="exact"/>
        <w:rPr>
          <w:rFonts w:ascii="Times New Roman" w:eastAsia="標楷體" w:hAnsi="Times New Roman" w:cs="Times New Roman"/>
          <w:b/>
          <w:color w:val="FF0000"/>
          <w:sz w:val="32"/>
          <w:szCs w:val="24"/>
        </w:rPr>
      </w:pPr>
    </w:p>
    <w:p w14:paraId="74444509" w14:textId="77777777" w:rsidR="004838A1" w:rsidRDefault="004838A1" w:rsidP="004838A1">
      <w:pPr>
        <w:rPr>
          <w:rFonts w:ascii="標楷體" w:eastAsia="標楷體" w:hAnsi="標楷體"/>
          <w:b/>
          <w:sz w:val="40"/>
        </w:rPr>
      </w:pPr>
      <w:r w:rsidRPr="00CF1B50">
        <w:rPr>
          <w:rFonts w:ascii="標楷體" w:eastAsia="標楷體" w:hAnsi="標楷體" w:hint="eastAsia"/>
          <w:b/>
          <w:sz w:val="40"/>
        </w:rPr>
        <w:t>簽</w:t>
      </w:r>
      <w:r>
        <w:rPr>
          <w:rFonts w:ascii="標楷體" w:eastAsia="標楷體" w:hAnsi="標楷體" w:hint="eastAsia"/>
          <w:b/>
          <w:sz w:val="40"/>
        </w:rPr>
        <w:t>2</w:t>
      </w:r>
    </w:p>
    <w:p w14:paraId="27571C36" w14:textId="22ECC983" w:rsidR="004838A1" w:rsidRDefault="004838A1" w:rsidP="004838A1">
      <w:pPr>
        <w:pStyle w:val="a6"/>
        <w:spacing w:afterLines="100" w:after="360" w:line="500" w:lineRule="exact"/>
        <w:jc w:val="both"/>
        <w:rPr>
          <w:sz w:val="28"/>
          <w:szCs w:val="28"/>
        </w:rPr>
      </w:pPr>
      <w:r w:rsidRPr="00A33173">
        <w:rPr>
          <w:rFonts w:hint="eastAsia"/>
          <w:b/>
          <w:bCs/>
          <w:color w:val="FF0000"/>
          <w:sz w:val="24"/>
        </w:rPr>
        <w:t>解密條件：成立評選會議後解密</w:t>
      </w:r>
    </w:p>
    <w:p w14:paraId="50F30318" w14:textId="4857B21D" w:rsidR="004838A1" w:rsidRDefault="00FC1BA7" w:rsidP="004838A1">
      <w:pPr>
        <w:pStyle w:val="a4"/>
        <w:snapToGrid/>
        <w:ind w:left="960" w:hanging="960"/>
        <w:rPr>
          <w:szCs w:val="32"/>
        </w:rPr>
      </w:pPr>
      <w:r w:rsidRPr="004838A1">
        <w:rPr>
          <w:rFonts w:hint="eastAsia"/>
          <w:szCs w:val="32"/>
        </w:rPr>
        <w:t>主旨：為成立「○○」採購</w:t>
      </w:r>
      <w:r w:rsidR="004838A1">
        <w:rPr>
          <w:rFonts w:hint="eastAsia"/>
          <w:szCs w:val="32"/>
        </w:rPr>
        <w:t>案</w:t>
      </w:r>
      <w:r w:rsidRPr="004838A1">
        <w:rPr>
          <w:rFonts w:hint="eastAsia"/>
          <w:szCs w:val="32"/>
        </w:rPr>
        <w:t>評選委員會及工作小組，陳請鑒核。</w:t>
      </w:r>
    </w:p>
    <w:p w14:paraId="1767D4FA" w14:textId="77777777" w:rsidR="004838A1" w:rsidRDefault="00FC1BA7" w:rsidP="004838A1">
      <w:pPr>
        <w:pStyle w:val="a4"/>
        <w:snapToGrid/>
        <w:ind w:left="960" w:hanging="960"/>
        <w:rPr>
          <w:szCs w:val="32"/>
        </w:rPr>
      </w:pPr>
      <w:r w:rsidRPr="004838A1">
        <w:rPr>
          <w:rFonts w:hint="eastAsia"/>
          <w:szCs w:val="32"/>
        </w:rPr>
        <w:t>說明：</w:t>
      </w:r>
    </w:p>
    <w:p w14:paraId="4348F63C" w14:textId="4AEC75AB" w:rsidR="004838A1" w:rsidRDefault="00FC1BA7" w:rsidP="004838A1">
      <w:pPr>
        <w:pStyle w:val="a4"/>
        <w:numPr>
          <w:ilvl w:val="0"/>
          <w:numId w:val="3"/>
        </w:numPr>
        <w:snapToGrid/>
        <w:ind w:firstLineChars="0"/>
        <w:rPr>
          <w:szCs w:val="32"/>
        </w:rPr>
      </w:pPr>
      <w:proofErr w:type="gramStart"/>
      <w:r w:rsidRPr="004838A1">
        <w:rPr>
          <w:rFonts w:hint="eastAsia"/>
          <w:szCs w:val="32"/>
        </w:rPr>
        <w:t>旨揭採購</w:t>
      </w:r>
      <w:proofErr w:type="gramEnd"/>
      <w:r w:rsidRPr="004838A1">
        <w:rPr>
          <w:rFonts w:hint="eastAsia"/>
          <w:szCs w:val="32"/>
        </w:rPr>
        <w:t>案前已奉核，成立採購評選委員會（專家學者（外聘）○人，專家學者</w:t>
      </w:r>
      <w:proofErr w:type="gramStart"/>
      <w:r w:rsidRPr="004838A1">
        <w:rPr>
          <w:rFonts w:hint="eastAsia"/>
          <w:szCs w:val="32"/>
        </w:rPr>
        <w:t>以外（內</w:t>
      </w:r>
      <w:proofErr w:type="gramEnd"/>
      <w:r w:rsidRPr="004838A1">
        <w:rPr>
          <w:rFonts w:hint="eastAsia"/>
          <w:szCs w:val="32"/>
        </w:rPr>
        <w:t>聘）○人，共計○人），外聘委員建議名單如附件</w:t>
      </w:r>
      <w:r w:rsidRPr="004838A1">
        <w:rPr>
          <w:rFonts w:hint="eastAsia"/>
          <w:szCs w:val="32"/>
        </w:rPr>
        <w:t>1</w:t>
      </w:r>
      <w:r w:rsidRPr="004838A1">
        <w:rPr>
          <w:rFonts w:hint="eastAsia"/>
          <w:szCs w:val="32"/>
        </w:rPr>
        <w:t>，</w:t>
      </w:r>
      <w:proofErr w:type="gramStart"/>
      <w:r w:rsidRPr="004838A1">
        <w:rPr>
          <w:rFonts w:hint="eastAsia"/>
          <w:szCs w:val="32"/>
        </w:rPr>
        <w:t>內聘委</w:t>
      </w:r>
      <w:proofErr w:type="gramEnd"/>
      <w:r w:rsidRPr="004838A1">
        <w:rPr>
          <w:rFonts w:hint="eastAsia"/>
          <w:szCs w:val="32"/>
        </w:rPr>
        <w:t>員建議名單如附件</w:t>
      </w:r>
      <w:r w:rsidRPr="004838A1">
        <w:rPr>
          <w:rFonts w:hint="eastAsia"/>
          <w:szCs w:val="32"/>
        </w:rPr>
        <w:t>2</w:t>
      </w:r>
      <w:r w:rsidRPr="004838A1">
        <w:rPr>
          <w:rFonts w:hint="eastAsia"/>
          <w:szCs w:val="32"/>
        </w:rPr>
        <w:t>，請鈞長分別勾選排序，</w:t>
      </w:r>
      <w:proofErr w:type="gramStart"/>
      <w:r w:rsidRPr="004838A1">
        <w:rPr>
          <w:rFonts w:hint="eastAsia"/>
          <w:szCs w:val="32"/>
        </w:rPr>
        <w:t>並鈞長</w:t>
      </w:r>
      <w:proofErr w:type="gramEnd"/>
      <w:r w:rsidRPr="004838A1">
        <w:rPr>
          <w:rFonts w:hint="eastAsia"/>
          <w:szCs w:val="32"/>
        </w:rPr>
        <w:t>勾選排序順序徵詢專家學者委員意願（附件</w:t>
      </w:r>
      <w:r w:rsidRPr="004838A1">
        <w:rPr>
          <w:rFonts w:hint="eastAsia"/>
          <w:szCs w:val="32"/>
        </w:rPr>
        <w:t>3</w:t>
      </w:r>
      <w:r w:rsidRPr="004838A1">
        <w:rPr>
          <w:rFonts w:hint="eastAsia"/>
          <w:szCs w:val="32"/>
        </w:rPr>
        <w:t>），若無法擔任則依序遞補。</w:t>
      </w:r>
    </w:p>
    <w:p w14:paraId="36C2EDD9" w14:textId="77777777" w:rsidR="004838A1" w:rsidRDefault="00FC1BA7" w:rsidP="00FC1BA7">
      <w:pPr>
        <w:pStyle w:val="a4"/>
        <w:numPr>
          <w:ilvl w:val="0"/>
          <w:numId w:val="3"/>
        </w:numPr>
        <w:snapToGrid/>
        <w:ind w:firstLineChars="0"/>
        <w:rPr>
          <w:szCs w:val="32"/>
        </w:rPr>
      </w:pPr>
      <w:r w:rsidRPr="004838A1">
        <w:rPr>
          <w:rFonts w:hint="eastAsia"/>
          <w:szCs w:val="32"/>
        </w:rPr>
        <w:t>依「採購評選委員會組織準則」第</w:t>
      </w:r>
      <w:r w:rsidRPr="004838A1">
        <w:rPr>
          <w:rFonts w:hint="eastAsia"/>
          <w:szCs w:val="32"/>
        </w:rPr>
        <w:t>7</w:t>
      </w:r>
      <w:r w:rsidRPr="004838A1">
        <w:rPr>
          <w:rFonts w:hint="eastAsia"/>
          <w:szCs w:val="32"/>
        </w:rPr>
        <w:t>條規定，評選委員會置召集人</w:t>
      </w:r>
      <w:r w:rsidRPr="004838A1">
        <w:rPr>
          <w:rFonts w:hint="eastAsia"/>
          <w:szCs w:val="32"/>
        </w:rPr>
        <w:t>1</w:t>
      </w:r>
      <w:r w:rsidRPr="004838A1">
        <w:rPr>
          <w:rFonts w:hint="eastAsia"/>
          <w:szCs w:val="32"/>
        </w:rPr>
        <w:t>人，綜理評選事宜，由機關首長擔任，或由機關首長或其授權人員指定一級主管以上人員擔任；副召集人</w:t>
      </w:r>
      <w:r w:rsidRPr="004838A1">
        <w:rPr>
          <w:rFonts w:hint="eastAsia"/>
          <w:szCs w:val="32"/>
        </w:rPr>
        <w:t>1</w:t>
      </w:r>
      <w:r w:rsidRPr="004838A1">
        <w:rPr>
          <w:rFonts w:hint="eastAsia"/>
          <w:szCs w:val="32"/>
        </w:rPr>
        <w:t>人，襄助召集人處理評選事宜，由機關首長或其授權人員指定機關內部人員擔任；召集人及副</w:t>
      </w:r>
      <w:proofErr w:type="gramStart"/>
      <w:r w:rsidRPr="004838A1">
        <w:rPr>
          <w:rFonts w:hint="eastAsia"/>
          <w:szCs w:val="32"/>
        </w:rPr>
        <w:t>召集人均為委員</w:t>
      </w:r>
      <w:proofErr w:type="gramEnd"/>
      <w:r w:rsidRPr="004838A1">
        <w:rPr>
          <w:rFonts w:hint="eastAsia"/>
          <w:szCs w:val="32"/>
        </w:rPr>
        <w:t>。</w:t>
      </w:r>
      <w:proofErr w:type="gramStart"/>
      <w:r w:rsidRPr="004838A1">
        <w:rPr>
          <w:rFonts w:hint="eastAsia"/>
          <w:szCs w:val="32"/>
        </w:rPr>
        <w:t>建議由鈞長</w:t>
      </w:r>
      <w:proofErr w:type="gramEnd"/>
      <w:r w:rsidRPr="004838A1">
        <w:rPr>
          <w:rFonts w:hint="eastAsia"/>
          <w:szCs w:val="32"/>
        </w:rPr>
        <w:t>擔任召集人，或指定一級主管以上人員擔任召集人；並指定機關內部人員擔任副召集人。</w:t>
      </w:r>
    </w:p>
    <w:p w14:paraId="1F559687" w14:textId="77777777" w:rsidR="004838A1" w:rsidRDefault="00FC1BA7" w:rsidP="00FC1BA7">
      <w:pPr>
        <w:pStyle w:val="a4"/>
        <w:numPr>
          <w:ilvl w:val="0"/>
          <w:numId w:val="3"/>
        </w:numPr>
        <w:snapToGrid/>
        <w:ind w:firstLineChars="0"/>
        <w:rPr>
          <w:szCs w:val="32"/>
        </w:rPr>
      </w:pPr>
      <w:r w:rsidRPr="004838A1">
        <w:rPr>
          <w:rFonts w:hint="eastAsia"/>
          <w:szCs w:val="32"/>
        </w:rPr>
        <w:t>另依「採購評選委員會組織準則」第</w:t>
      </w:r>
      <w:r w:rsidRPr="004838A1">
        <w:rPr>
          <w:rFonts w:hint="eastAsia"/>
          <w:szCs w:val="32"/>
        </w:rPr>
        <w:t>8</w:t>
      </w:r>
      <w:r w:rsidRPr="004838A1">
        <w:rPr>
          <w:rFonts w:hint="eastAsia"/>
          <w:szCs w:val="32"/>
        </w:rPr>
        <w:t>條規定，應於評選委員會成立時，一併成立</w:t>
      </w:r>
      <w:r w:rsidRPr="004838A1">
        <w:rPr>
          <w:rFonts w:hint="eastAsia"/>
          <w:szCs w:val="32"/>
        </w:rPr>
        <w:t>3</w:t>
      </w:r>
      <w:r w:rsidRPr="004838A1">
        <w:rPr>
          <w:rFonts w:hint="eastAsia"/>
          <w:szCs w:val="32"/>
        </w:rPr>
        <w:t>人以上之工作小組，協助評選委員會辦理與評選有關之作業，且其成員至少應有</w:t>
      </w:r>
      <w:r w:rsidRPr="004838A1">
        <w:rPr>
          <w:rFonts w:hint="eastAsia"/>
          <w:szCs w:val="32"/>
        </w:rPr>
        <w:t>1</w:t>
      </w:r>
      <w:r w:rsidRPr="004838A1">
        <w:rPr>
          <w:rFonts w:hint="eastAsia"/>
          <w:szCs w:val="32"/>
        </w:rPr>
        <w:t>人具有採購專業人員資格，工作小組成員建議名單如附件</w:t>
      </w:r>
      <w:r w:rsidRPr="004838A1">
        <w:rPr>
          <w:rFonts w:hint="eastAsia"/>
          <w:szCs w:val="32"/>
        </w:rPr>
        <w:t>4</w:t>
      </w:r>
      <w:r w:rsidRPr="004838A1">
        <w:rPr>
          <w:rFonts w:hint="eastAsia"/>
          <w:szCs w:val="32"/>
        </w:rPr>
        <w:t>。</w:t>
      </w:r>
    </w:p>
    <w:p w14:paraId="5CA8A8DE" w14:textId="77777777" w:rsidR="005A5071" w:rsidRPr="005A5071" w:rsidRDefault="005A5071" w:rsidP="00FC1BA7">
      <w:pPr>
        <w:pStyle w:val="a"/>
        <w:numPr>
          <w:ilvl w:val="0"/>
          <w:numId w:val="3"/>
        </w:numPr>
        <w:snapToGrid/>
        <w:rPr>
          <w:szCs w:val="32"/>
        </w:rPr>
      </w:pPr>
      <w:r w:rsidRPr="00B472E4">
        <w:rPr>
          <w:rFonts w:hint="eastAsia"/>
        </w:rPr>
        <w:lastRenderedPageBreak/>
        <w:t>關於本案評選項目、評審標準及評定方式，因案情簡單，或</w:t>
      </w:r>
      <w:r w:rsidRPr="005A5071">
        <w:rPr>
          <w:rFonts w:hint="eastAsia"/>
          <w:color w:val="FF0000"/>
        </w:rPr>
        <w:t>有前例</w:t>
      </w:r>
      <w:r w:rsidRPr="005A5071">
        <w:rPr>
          <w:rFonts w:hint="eastAsia"/>
          <w:color w:val="FF0000"/>
          <w:u w:val="single"/>
        </w:rPr>
        <w:t xml:space="preserve">     </w:t>
      </w:r>
      <w:r w:rsidRPr="005A5071">
        <w:rPr>
          <w:rFonts w:hint="eastAsia"/>
          <w:color w:val="FF0000"/>
        </w:rPr>
        <w:t>（請敘明前例名稱，不以採購機關案例為限）</w:t>
      </w:r>
      <w:r w:rsidRPr="00B472E4">
        <w:rPr>
          <w:rFonts w:hint="eastAsia"/>
        </w:rPr>
        <w:t>可供參考，擬依「採購評選委員會組織準則」第</w:t>
      </w:r>
      <w:r w:rsidRPr="00B472E4">
        <w:rPr>
          <w:rFonts w:hint="eastAsia"/>
        </w:rPr>
        <w:t>3</w:t>
      </w:r>
      <w:r w:rsidRPr="00B472E4">
        <w:rPr>
          <w:rFonts w:hint="eastAsia"/>
        </w:rPr>
        <w:t>條第</w:t>
      </w:r>
      <w:r w:rsidRPr="00B472E4">
        <w:rPr>
          <w:rFonts w:hint="eastAsia"/>
        </w:rPr>
        <w:t>2</w:t>
      </w:r>
      <w:r w:rsidRPr="00B472E4">
        <w:rPr>
          <w:rFonts w:hint="eastAsia"/>
        </w:rPr>
        <w:t>項規定，由本機關自行訂定，免召開評選委員會議審定。</w:t>
      </w:r>
    </w:p>
    <w:p w14:paraId="604E33A4" w14:textId="0A258695" w:rsidR="003C2D83" w:rsidRPr="005A5071" w:rsidRDefault="00FC1BA7" w:rsidP="00FC1BA7">
      <w:pPr>
        <w:pStyle w:val="a"/>
        <w:numPr>
          <w:ilvl w:val="0"/>
          <w:numId w:val="3"/>
        </w:numPr>
        <w:snapToGrid/>
        <w:rPr>
          <w:szCs w:val="32"/>
        </w:rPr>
      </w:pPr>
      <w:r w:rsidRPr="005A5071">
        <w:rPr>
          <w:rFonts w:hint="eastAsia"/>
          <w:szCs w:val="32"/>
        </w:rPr>
        <w:t>本案評選委員會召開會議時，除「中央政府各機關學校出席費及稿費支給要點」第</w:t>
      </w:r>
      <w:r w:rsidRPr="005A5071">
        <w:rPr>
          <w:rFonts w:hint="eastAsia"/>
          <w:szCs w:val="32"/>
        </w:rPr>
        <w:t>4</w:t>
      </w:r>
      <w:r w:rsidRPr="005A5071">
        <w:rPr>
          <w:rFonts w:hint="eastAsia"/>
          <w:szCs w:val="32"/>
        </w:rPr>
        <w:t>點所定情形外，擬依該要點規定支給非採購機關之委員出席費</w:t>
      </w:r>
      <w:r w:rsidRPr="005A5071">
        <w:rPr>
          <w:rFonts w:hint="eastAsia"/>
          <w:szCs w:val="32"/>
        </w:rPr>
        <w:t>2,500</w:t>
      </w:r>
      <w:r w:rsidRPr="005A5071">
        <w:rPr>
          <w:rFonts w:hint="eastAsia"/>
          <w:szCs w:val="32"/>
        </w:rPr>
        <w:t>元</w:t>
      </w:r>
      <w:r w:rsidR="003C2D83" w:rsidRPr="005A5071">
        <w:rPr>
          <w:rFonts w:hint="eastAsia"/>
          <w:szCs w:val="32"/>
        </w:rPr>
        <w:t>；非採購機關之委員如係由</w:t>
      </w:r>
      <w:smartTag w:uri="urn:schemas-microsoft-com:office:smarttags" w:element="chmetcnv">
        <w:smartTagPr>
          <w:attr w:name="UnitName" w:val="公里"/>
          <w:attr w:name="SourceValue" w:val="30"/>
          <w:attr w:name="HasSpace" w:val="False"/>
          <w:attr w:name="Negative" w:val="False"/>
          <w:attr w:name="NumberType" w:val="1"/>
          <w:attr w:name="TCSC" w:val="0"/>
        </w:smartTagPr>
        <w:r w:rsidR="003C2D83" w:rsidRPr="005A5071">
          <w:rPr>
            <w:rFonts w:hint="eastAsia"/>
            <w:szCs w:val="32"/>
          </w:rPr>
          <w:t>30</w:t>
        </w:r>
        <w:r w:rsidR="003C2D83" w:rsidRPr="005A5071">
          <w:rPr>
            <w:rFonts w:hint="eastAsia"/>
            <w:szCs w:val="32"/>
          </w:rPr>
          <w:t>公里</w:t>
        </w:r>
      </w:smartTag>
      <w:r w:rsidR="003C2D83" w:rsidRPr="005A5071">
        <w:rPr>
          <w:rFonts w:hint="eastAsia"/>
          <w:szCs w:val="32"/>
        </w:rPr>
        <w:t>以外遠地前來本機關開會者，擬照「國內出差旅費報支要點」規定支給必要之費用。</w:t>
      </w:r>
      <w:r w:rsidR="003C2D83" w:rsidRPr="005A5071">
        <w:rPr>
          <w:rFonts w:ascii="標楷體" w:hAnsi="標楷體" w:hint="eastAsia"/>
          <w:szCs w:val="32"/>
        </w:rPr>
        <w:t>出席</w:t>
      </w:r>
      <w:r w:rsidR="003C2D83" w:rsidRPr="005A5071">
        <w:rPr>
          <w:rFonts w:hint="eastAsia"/>
          <w:szCs w:val="32"/>
        </w:rPr>
        <w:t>費等擬由「○○」項下支應。</w:t>
      </w:r>
    </w:p>
    <w:p w14:paraId="75E04C2F" w14:textId="77777777" w:rsidR="00FC1BA7" w:rsidRPr="004838A1" w:rsidRDefault="00FC1BA7" w:rsidP="00FC1BA7">
      <w:pPr>
        <w:pStyle w:val="a5"/>
        <w:snapToGrid/>
        <w:ind w:left="960" w:hanging="960"/>
        <w:rPr>
          <w:szCs w:val="32"/>
        </w:rPr>
      </w:pPr>
      <w:r w:rsidRPr="004838A1">
        <w:rPr>
          <w:rFonts w:hint="eastAsia"/>
          <w:szCs w:val="32"/>
        </w:rPr>
        <w:t>擬辦：</w:t>
      </w:r>
      <w:bookmarkStart w:id="3" w:name="擬辦"/>
      <w:bookmarkEnd w:id="3"/>
    </w:p>
    <w:p w14:paraId="38D7AD7F" w14:textId="77777777" w:rsidR="00FC1BA7" w:rsidRPr="004838A1" w:rsidRDefault="00FC1BA7" w:rsidP="00FC1BA7">
      <w:pPr>
        <w:pStyle w:val="a"/>
        <w:numPr>
          <w:ilvl w:val="0"/>
          <w:numId w:val="2"/>
        </w:numPr>
        <w:wordWrap/>
        <w:snapToGrid/>
        <w:rPr>
          <w:szCs w:val="32"/>
        </w:rPr>
      </w:pPr>
      <w:r w:rsidRPr="004838A1">
        <w:rPr>
          <w:rFonts w:hint="eastAsia"/>
          <w:szCs w:val="32"/>
        </w:rPr>
        <w:t>擬依核定結果徵詢專家學者委員意願，並成立評選委員會及工作小組。</w:t>
      </w:r>
    </w:p>
    <w:p w14:paraId="06265C85" w14:textId="3E67C301" w:rsidR="00FC1BA7" w:rsidRPr="004838A1" w:rsidRDefault="00FC1BA7" w:rsidP="001B10AC">
      <w:pPr>
        <w:pStyle w:val="a"/>
        <w:numPr>
          <w:ilvl w:val="0"/>
          <w:numId w:val="2"/>
        </w:numPr>
        <w:wordWrap/>
        <w:snapToGrid/>
        <w:rPr>
          <w:szCs w:val="32"/>
        </w:rPr>
      </w:pPr>
      <w:r w:rsidRPr="004838A1">
        <w:rPr>
          <w:rFonts w:hint="eastAsia"/>
          <w:szCs w:val="32"/>
        </w:rPr>
        <w:t>擬請鈞長指定召集人及副召集人。</w:t>
      </w:r>
    </w:p>
    <w:sectPr w:rsidR="00FC1BA7" w:rsidRPr="004838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47606D"/>
    <w:multiLevelType w:val="multilevel"/>
    <w:tmpl w:val="01661150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b w:val="0"/>
        <w:i w:val="0"/>
        <w:sz w:val="32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361" w:hanging="510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588" w:hanging="624"/>
      </w:pPr>
      <w:rPr>
        <w:rFonts w:eastAsia="標楷體" w:hint="eastAsia"/>
        <w:b w:val="0"/>
        <w:i w:val="0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041" w:hanging="538"/>
      </w:pPr>
      <w:rPr>
        <w:rFonts w:eastAsia="標楷體" w:hint="eastAsia"/>
        <w:b w:val="0"/>
        <w:i w:val="0"/>
        <w:sz w:val="32"/>
      </w:rPr>
    </w:lvl>
    <w:lvl w:ilvl="4">
      <w:start w:val="1"/>
      <w:numFmt w:val="upperLetter"/>
      <w:suff w:val="nothing"/>
      <w:lvlText w:val="%5．"/>
      <w:lvlJc w:val="left"/>
      <w:pPr>
        <w:ind w:left="3280" w:hanging="640"/>
      </w:pPr>
      <w:rPr>
        <w:rFonts w:eastAsia="標楷體" w:hint="eastAsia"/>
        <w:sz w:val="32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6DC1600F"/>
    <w:multiLevelType w:val="hybridMultilevel"/>
    <w:tmpl w:val="6526C330"/>
    <w:lvl w:ilvl="0" w:tplc="EE9EAF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49F"/>
    <w:rsid w:val="001B10AC"/>
    <w:rsid w:val="003C2D83"/>
    <w:rsid w:val="0046749F"/>
    <w:rsid w:val="004838A1"/>
    <w:rsid w:val="005A5071"/>
    <w:rsid w:val="00823553"/>
    <w:rsid w:val="008D5830"/>
    <w:rsid w:val="00BA1AF8"/>
    <w:rsid w:val="00FC1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4:docId w14:val="7C49532C"/>
  <w15:chartTrackingRefBased/>
  <w15:docId w15:val="{1C72A364-2934-47DE-B2FB-12D1AAC67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主旨"/>
    <w:basedOn w:val="a0"/>
    <w:rsid w:val="00FC1BA7"/>
    <w:pPr>
      <w:snapToGrid w:val="0"/>
      <w:spacing w:line="500" w:lineRule="exact"/>
      <w:ind w:left="300" w:hangingChars="300" w:hanging="300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">
    <w:name w:val="分項段落"/>
    <w:basedOn w:val="a0"/>
    <w:rsid w:val="00FC1BA7"/>
    <w:pPr>
      <w:widowControl/>
      <w:numPr>
        <w:numId w:val="1"/>
      </w:numPr>
      <w:wordWrap w:val="0"/>
      <w:snapToGrid w:val="0"/>
      <w:spacing w:line="500" w:lineRule="exact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paragraph" w:customStyle="1" w:styleId="a5">
    <w:name w:val="擬辦"/>
    <w:basedOn w:val="a4"/>
    <w:rsid w:val="00FC1BA7"/>
  </w:style>
  <w:style w:type="paragraph" w:customStyle="1" w:styleId="a6">
    <w:name w:val="機關名稱"/>
    <w:basedOn w:val="a0"/>
    <w:rsid w:val="004838A1"/>
    <w:pPr>
      <w:snapToGrid w:val="0"/>
    </w:pPr>
    <w:rPr>
      <w:rFonts w:ascii="Times New Roman" w:eastAsia="標楷體" w:hAnsi="Times New Roman" w:cs="Times New Roman"/>
      <w:sz w:val="44"/>
      <w:szCs w:val="20"/>
    </w:rPr>
  </w:style>
  <w:style w:type="paragraph" w:styleId="a7">
    <w:name w:val="List Paragraph"/>
    <w:basedOn w:val="a0"/>
    <w:uiPriority w:val="34"/>
    <w:qFormat/>
    <w:rsid w:val="005A507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2024-06-12T02:28:00Z</dcterms:created>
  <dcterms:modified xsi:type="dcterms:W3CDTF">2026-06-12T03:34:00Z</dcterms:modified>
</cp:coreProperties>
</file>